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CDD6C" w14:textId="66320625" w:rsidR="003819B3" w:rsidRPr="00B26C6F" w:rsidRDefault="00701748" w:rsidP="00B26C6F">
      <w:pPr>
        <w:pStyle w:val="Heading1"/>
      </w:pPr>
      <w:r>
        <w:t xml:space="preserve">Luke </w:t>
      </w:r>
      <w:r w:rsidR="00503B27">
        <w:t>14:</w:t>
      </w:r>
      <w:r>
        <w:t xml:space="preserve"> </w:t>
      </w:r>
      <w:r w:rsidR="00C9289B">
        <w:t>1 – 1</w:t>
      </w:r>
      <w:r w:rsidR="00503B27">
        <w:t>4</w:t>
      </w:r>
      <w:r w:rsidR="00C9289B">
        <w:t xml:space="preserve"> </w:t>
      </w:r>
      <w:r w:rsidR="00503B27">
        <w:t xml:space="preserve">Give </w:t>
      </w:r>
      <w:r w:rsidR="004A20A9">
        <w:t>and</w:t>
      </w:r>
      <w:r w:rsidR="00503B27">
        <w:t xml:space="preserve"> Take</w:t>
      </w:r>
      <w:r w:rsidR="00C9289B">
        <w:t xml:space="preserve"> </w:t>
      </w:r>
    </w:p>
    <w:p w14:paraId="3DF154BA" w14:textId="0A0E0D06" w:rsidR="00701748" w:rsidRPr="005A09FB" w:rsidRDefault="00701748" w:rsidP="00701748">
      <w:pPr>
        <w:rPr>
          <w:sz w:val="22"/>
          <w:szCs w:val="22"/>
        </w:rPr>
      </w:pPr>
    </w:p>
    <w:p w14:paraId="43838861" w14:textId="733162F5" w:rsidR="004C15F1" w:rsidRDefault="005B1CC7" w:rsidP="00701748">
      <w:pPr>
        <w:rPr>
          <w:sz w:val="22"/>
          <w:szCs w:val="22"/>
        </w:rPr>
      </w:pPr>
      <w:r>
        <w:rPr>
          <w:sz w:val="22"/>
          <w:szCs w:val="22"/>
        </w:rPr>
        <w:t xml:space="preserve">The meal we are looking at today is a Sabbath Meal – the </w:t>
      </w:r>
      <w:r w:rsidR="007017A1">
        <w:rPr>
          <w:sz w:val="22"/>
          <w:szCs w:val="22"/>
        </w:rPr>
        <w:t>1</w:t>
      </w:r>
      <w:r w:rsidR="007017A1" w:rsidRPr="007017A1">
        <w:rPr>
          <w:sz w:val="22"/>
          <w:szCs w:val="22"/>
          <w:vertAlign w:val="superscript"/>
        </w:rPr>
        <w:t>st</w:t>
      </w:r>
      <w:r w:rsidR="007017A1">
        <w:rPr>
          <w:sz w:val="22"/>
          <w:szCs w:val="22"/>
        </w:rPr>
        <w:t xml:space="preserve"> Century Jewish equivalent of “come to lunch after church.” This setting is important for what will follow.</w:t>
      </w:r>
    </w:p>
    <w:p w14:paraId="48AE4A3D" w14:textId="6162DC1A" w:rsidR="007017A1" w:rsidRDefault="007017A1" w:rsidP="00701748">
      <w:pPr>
        <w:rPr>
          <w:sz w:val="22"/>
          <w:szCs w:val="22"/>
        </w:rPr>
      </w:pPr>
    </w:p>
    <w:p w14:paraId="28A2B866" w14:textId="486E3A21" w:rsidR="007017A1" w:rsidRDefault="007017A1" w:rsidP="00701748">
      <w:pPr>
        <w:rPr>
          <w:sz w:val="22"/>
          <w:szCs w:val="22"/>
        </w:rPr>
      </w:pPr>
      <w:r>
        <w:rPr>
          <w:sz w:val="22"/>
          <w:szCs w:val="22"/>
        </w:rPr>
        <w:t xml:space="preserve">What do you think of the sabbath? What does God want us to be doing on the sabbath? </w:t>
      </w:r>
      <w:r w:rsidR="00982C69">
        <w:rPr>
          <w:sz w:val="22"/>
          <w:szCs w:val="22"/>
        </w:rPr>
        <w:t>Is the Sabbath Rule (Exodus 20:8) a command or just a guideline?</w:t>
      </w:r>
    </w:p>
    <w:p w14:paraId="47B8DFB3" w14:textId="1A6ABC75" w:rsidR="00B8054F" w:rsidRDefault="00B8054F" w:rsidP="00701748">
      <w:pPr>
        <w:rPr>
          <w:sz w:val="22"/>
          <w:szCs w:val="22"/>
        </w:rPr>
      </w:pPr>
    </w:p>
    <w:p w14:paraId="0BCC9399" w14:textId="36388E67" w:rsidR="00B8054F" w:rsidRDefault="00B8054F" w:rsidP="00701748">
      <w:pPr>
        <w:rPr>
          <w:sz w:val="22"/>
          <w:szCs w:val="22"/>
        </w:rPr>
      </w:pPr>
      <w:r>
        <w:rPr>
          <w:sz w:val="22"/>
          <w:szCs w:val="22"/>
        </w:rPr>
        <w:t>We’ve already seen that Jesus sees the Kingdom of Heaven in terms of Isaiah 25 and a heavenly banquet.</w:t>
      </w:r>
      <w:r w:rsidR="00777E73">
        <w:rPr>
          <w:sz w:val="22"/>
          <w:szCs w:val="22"/>
        </w:rPr>
        <w:t xml:space="preserve"> Now Jesus wants us to think of the Kingdom of Heaven in terms of Sabbath Rest (Hebrews 4 uses the same idea). What does Jesus’ healing on the sabbath say to us about how we should view the sabbath?</w:t>
      </w:r>
    </w:p>
    <w:p w14:paraId="32BBC3AF" w14:textId="684EE83D" w:rsidR="008E0AD5" w:rsidRDefault="008E0AD5" w:rsidP="00701748">
      <w:pPr>
        <w:rPr>
          <w:sz w:val="22"/>
          <w:szCs w:val="22"/>
        </w:rPr>
      </w:pPr>
    </w:p>
    <w:p w14:paraId="363059EE" w14:textId="4AD4E576" w:rsidR="008E0AD5" w:rsidRDefault="008E0AD5" w:rsidP="00701748">
      <w:pPr>
        <w:rPr>
          <w:sz w:val="22"/>
          <w:szCs w:val="22"/>
        </w:rPr>
      </w:pPr>
      <w:r>
        <w:rPr>
          <w:sz w:val="22"/>
          <w:szCs w:val="22"/>
        </w:rPr>
        <w:t xml:space="preserve">Jesus always responds to the suffering that is before him, but never loses sight that establishing the Kingdom of Heaven is about a rescue mission (v5). </w:t>
      </w:r>
      <w:r w:rsidR="00CF09FB">
        <w:rPr>
          <w:sz w:val="22"/>
          <w:szCs w:val="22"/>
        </w:rPr>
        <w:t>How can we ensure that we get the balance right in our church life?</w:t>
      </w:r>
    </w:p>
    <w:p w14:paraId="1A77E8B8" w14:textId="77777777" w:rsidR="004C15F1" w:rsidRPr="005A09FB" w:rsidRDefault="004C15F1" w:rsidP="00701748">
      <w:pPr>
        <w:rPr>
          <w:sz w:val="22"/>
          <w:szCs w:val="22"/>
        </w:rPr>
      </w:pPr>
    </w:p>
    <w:p w14:paraId="70AE31C8" w14:textId="22EAF181" w:rsidR="00D21A67" w:rsidRPr="005A09FB" w:rsidRDefault="00D21A67" w:rsidP="00D21A67">
      <w:pPr>
        <w:pStyle w:val="Heading2"/>
        <w:rPr>
          <w:rFonts w:asciiTheme="minorHAnsi" w:hAnsiTheme="minorHAnsi" w:cstheme="minorHAnsi"/>
          <w:i/>
          <w:iCs/>
          <w:color w:val="C00000"/>
          <w:sz w:val="22"/>
          <w:szCs w:val="22"/>
        </w:rPr>
      </w:pPr>
      <w:r w:rsidRPr="005A09FB">
        <w:rPr>
          <w:rFonts w:asciiTheme="minorHAnsi" w:hAnsiTheme="minorHAnsi" w:cstheme="minorHAnsi"/>
          <w:i/>
          <w:iCs/>
          <w:color w:val="C00000"/>
          <w:sz w:val="22"/>
          <w:szCs w:val="22"/>
        </w:rPr>
        <w:t xml:space="preserve">Refection: </w:t>
      </w:r>
      <w:r w:rsidR="00CF09FB">
        <w:rPr>
          <w:rFonts w:asciiTheme="minorHAnsi" w:hAnsiTheme="minorHAnsi" w:cstheme="minorHAnsi"/>
          <w:i/>
          <w:iCs/>
          <w:color w:val="C00000"/>
          <w:sz w:val="22"/>
          <w:szCs w:val="22"/>
        </w:rPr>
        <w:t>It is really easy to fall into thinking that Sunday is our day of rest, for us to with as we wish. How might we see Sunday’s differently if we viewed them as “The Lord’s Day”?</w:t>
      </w:r>
    </w:p>
    <w:p w14:paraId="38D397F3" w14:textId="48707FE4" w:rsidR="005A09FB" w:rsidRPr="005A09FB" w:rsidRDefault="005A09FB" w:rsidP="005A09FB">
      <w:pPr>
        <w:rPr>
          <w:color w:val="C00000"/>
          <w:sz w:val="22"/>
          <w:szCs w:val="22"/>
        </w:rPr>
      </w:pPr>
    </w:p>
    <w:p w14:paraId="6B9E8354" w14:textId="42592E8E" w:rsidR="007250F0" w:rsidRDefault="00EF4328" w:rsidP="005A09FB">
      <w:pPr>
        <w:rPr>
          <w:sz w:val="22"/>
          <w:szCs w:val="22"/>
        </w:rPr>
      </w:pPr>
      <w:r>
        <w:rPr>
          <w:sz w:val="22"/>
          <w:szCs w:val="22"/>
        </w:rPr>
        <w:t xml:space="preserve">Jesus observes the rush to be seated and it brings to </w:t>
      </w:r>
      <w:r w:rsidR="00CF0743">
        <w:rPr>
          <w:sz w:val="22"/>
          <w:szCs w:val="22"/>
        </w:rPr>
        <w:t xml:space="preserve">his </w:t>
      </w:r>
      <w:r>
        <w:rPr>
          <w:sz w:val="22"/>
          <w:szCs w:val="22"/>
        </w:rPr>
        <w:t xml:space="preserve">mind Proverbs 25: 6 </w:t>
      </w:r>
      <w:r w:rsidR="00CF0743">
        <w:rPr>
          <w:sz w:val="22"/>
          <w:szCs w:val="22"/>
        </w:rPr>
        <w:t xml:space="preserve">- </w:t>
      </w:r>
      <w:r>
        <w:rPr>
          <w:sz w:val="22"/>
          <w:szCs w:val="22"/>
        </w:rPr>
        <w:t>7. This contains really good advice. Why is it important for us to grasp that lesson?</w:t>
      </w:r>
    </w:p>
    <w:p w14:paraId="2A31974F" w14:textId="4B8685B2" w:rsidR="00E82DF4" w:rsidRDefault="00E82DF4" w:rsidP="005A09FB">
      <w:pPr>
        <w:rPr>
          <w:sz w:val="22"/>
          <w:szCs w:val="22"/>
        </w:rPr>
      </w:pPr>
    </w:p>
    <w:p w14:paraId="7948C938" w14:textId="3CA9A8AF" w:rsidR="003734A6" w:rsidRDefault="00EF4328" w:rsidP="005A09FB">
      <w:pPr>
        <w:rPr>
          <w:sz w:val="22"/>
          <w:szCs w:val="22"/>
        </w:rPr>
      </w:pPr>
      <w:r>
        <w:rPr>
          <w:sz w:val="22"/>
          <w:szCs w:val="22"/>
        </w:rPr>
        <w:t xml:space="preserve">Push a little deeper and we are realising that Jesus is challenging them </w:t>
      </w:r>
      <w:r w:rsidR="00CF0743">
        <w:rPr>
          <w:sz w:val="22"/>
          <w:szCs w:val="22"/>
        </w:rPr>
        <w:t xml:space="preserve">to think about how they see themselves, to consider their self-worth. How </w:t>
      </w:r>
      <w:r w:rsidR="00556DCA">
        <w:rPr>
          <w:sz w:val="22"/>
          <w:szCs w:val="22"/>
        </w:rPr>
        <w:t>do we learn to see ourselves as God sees us?</w:t>
      </w:r>
    </w:p>
    <w:p w14:paraId="0DE5291C" w14:textId="2B66D451" w:rsidR="004E1018" w:rsidRDefault="004E1018" w:rsidP="005A09FB">
      <w:pPr>
        <w:rPr>
          <w:sz w:val="22"/>
          <w:szCs w:val="22"/>
        </w:rPr>
      </w:pPr>
    </w:p>
    <w:p w14:paraId="22EBE34C" w14:textId="0A65B6FC" w:rsidR="004E1018" w:rsidRDefault="00FC31FA" w:rsidP="005A09FB">
      <w:pPr>
        <w:rPr>
          <w:sz w:val="22"/>
          <w:szCs w:val="22"/>
        </w:rPr>
      </w:pPr>
      <w:r>
        <w:rPr>
          <w:sz w:val="22"/>
          <w:szCs w:val="22"/>
        </w:rPr>
        <w:t>Philippians 2: 6 - 11 is an important passage to dwell on when we think of humility. Jesus is able to remain humble without losing sight of who he is or his purpose. For Christians, why is humility important in pro</w:t>
      </w:r>
      <w:r w:rsidR="006E0DA7">
        <w:rPr>
          <w:sz w:val="22"/>
          <w:szCs w:val="22"/>
        </w:rPr>
        <w:t>claiming the Kingdom of Heaven?</w:t>
      </w:r>
    </w:p>
    <w:p w14:paraId="374763A5" w14:textId="0A3079F4" w:rsidR="004E1018" w:rsidRDefault="004E1018" w:rsidP="005A09FB">
      <w:pPr>
        <w:rPr>
          <w:sz w:val="22"/>
          <w:szCs w:val="22"/>
        </w:rPr>
      </w:pPr>
    </w:p>
    <w:p w14:paraId="00C34303" w14:textId="4F91700C" w:rsidR="004C6B78" w:rsidRDefault="006E0DA7" w:rsidP="005A09FB">
      <w:pPr>
        <w:rPr>
          <w:sz w:val="22"/>
          <w:szCs w:val="22"/>
        </w:rPr>
      </w:pPr>
      <w:r>
        <w:rPr>
          <w:sz w:val="22"/>
          <w:szCs w:val="22"/>
        </w:rPr>
        <w:lastRenderedPageBreak/>
        <w:t>What are the ways in which we can show humility in our church life, and in the home/school/workplace?</w:t>
      </w:r>
    </w:p>
    <w:p w14:paraId="001DD67E" w14:textId="77777777" w:rsidR="004E1018" w:rsidRDefault="004E1018" w:rsidP="005A09FB">
      <w:pPr>
        <w:rPr>
          <w:sz w:val="22"/>
          <w:szCs w:val="22"/>
        </w:rPr>
      </w:pPr>
    </w:p>
    <w:p w14:paraId="0C63D05F" w14:textId="25EED91F" w:rsidR="003734A6" w:rsidRPr="007B472A" w:rsidRDefault="003734A6" w:rsidP="005A09FB">
      <w:pPr>
        <w:rPr>
          <w:i/>
          <w:iCs/>
          <w:color w:val="C00000"/>
          <w:sz w:val="22"/>
          <w:szCs w:val="22"/>
        </w:rPr>
      </w:pPr>
      <w:r w:rsidRPr="007B472A">
        <w:rPr>
          <w:i/>
          <w:iCs/>
          <w:color w:val="C00000"/>
          <w:sz w:val="22"/>
          <w:szCs w:val="22"/>
        </w:rPr>
        <w:t xml:space="preserve">Reflection: </w:t>
      </w:r>
      <w:r w:rsidR="00556DCA">
        <w:rPr>
          <w:i/>
          <w:iCs/>
          <w:color w:val="C00000"/>
          <w:sz w:val="22"/>
          <w:szCs w:val="22"/>
        </w:rPr>
        <w:t xml:space="preserve">Seeing </w:t>
      </w:r>
      <w:proofErr w:type="gramStart"/>
      <w:r w:rsidR="00556DCA">
        <w:rPr>
          <w:i/>
          <w:iCs/>
          <w:color w:val="C00000"/>
          <w:sz w:val="22"/>
          <w:szCs w:val="22"/>
        </w:rPr>
        <w:t>ourselves</w:t>
      </w:r>
      <w:proofErr w:type="gramEnd"/>
      <w:r w:rsidR="00556DCA">
        <w:rPr>
          <w:i/>
          <w:iCs/>
          <w:color w:val="C00000"/>
          <w:sz w:val="22"/>
          <w:szCs w:val="22"/>
        </w:rPr>
        <w:t xml:space="preserve"> as worthy </w:t>
      </w:r>
      <w:r w:rsidR="00454C71">
        <w:rPr>
          <w:i/>
          <w:iCs/>
          <w:color w:val="C00000"/>
          <w:sz w:val="22"/>
          <w:szCs w:val="22"/>
        </w:rPr>
        <w:t>and deserving of God’s grace is the flipside of seeing ourselves as worthless and undeserving of God’s grace. How do you get the right balance</w:t>
      </w:r>
      <w:r w:rsidR="007B472A" w:rsidRPr="007B472A">
        <w:rPr>
          <w:i/>
          <w:iCs/>
          <w:color w:val="C00000"/>
          <w:sz w:val="22"/>
          <w:szCs w:val="22"/>
        </w:rPr>
        <w:t>?</w:t>
      </w:r>
    </w:p>
    <w:p w14:paraId="664F557B" w14:textId="77777777" w:rsidR="00E82DF4" w:rsidRPr="007B472A" w:rsidRDefault="00E82DF4" w:rsidP="005A09FB">
      <w:pPr>
        <w:rPr>
          <w:i/>
          <w:iCs/>
          <w:color w:val="C00000"/>
          <w:sz w:val="22"/>
          <w:szCs w:val="22"/>
        </w:rPr>
      </w:pPr>
    </w:p>
    <w:p w14:paraId="60CC48A4" w14:textId="6C46E9C2" w:rsidR="00DF2D55" w:rsidRPr="005A09FB" w:rsidRDefault="00FA72D4" w:rsidP="005A09FB">
      <w:pPr>
        <w:rPr>
          <w:sz w:val="22"/>
          <w:szCs w:val="22"/>
        </w:rPr>
      </w:pPr>
      <w:r>
        <w:rPr>
          <w:sz w:val="22"/>
          <w:szCs w:val="22"/>
        </w:rPr>
        <w:t>Jesus sees the Kingdom of Heaven as a blessing to those in need. In what ways can our church be a blessing to those in need</w:t>
      </w:r>
      <w:r w:rsidR="00C03BE4">
        <w:rPr>
          <w:sz w:val="22"/>
          <w:szCs w:val="22"/>
        </w:rPr>
        <w:t>?</w:t>
      </w:r>
      <w:r>
        <w:rPr>
          <w:sz w:val="22"/>
          <w:szCs w:val="22"/>
        </w:rPr>
        <w:t xml:space="preserve"> Remember v5</w:t>
      </w:r>
      <w:r w:rsidR="002910C5">
        <w:rPr>
          <w:sz w:val="22"/>
          <w:szCs w:val="22"/>
        </w:rPr>
        <w:t>, are we meeting need in such a way that it is consistent with the God of rescue?</w:t>
      </w:r>
    </w:p>
    <w:p w14:paraId="4941385B" w14:textId="77777777" w:rsidR="005A09FB" w:rsidRPr="005A09FB" w:rsidRDefault="005A09FB" w:rsidP="005A09FB">
      <w:pPr>
        <w:rPr>
          <w:sz w:val="22"/>
          <w:szCs w:val="22"/>
        </w:rPr>
      </w:pPr>
    </w:p>
    <w:p w14:paraId="661BD379" w14:textId="1B703C3E" w:rsidR="005A09FB" w:rsidRDefault="002910C5">
      <w:pPr>
        <w:rPr>
          <w:sz w:val="22"/>
          <w:szCs w:val="22"/>
        </w:rPr>
      </w:pPr>
      <w:r>
        <w:rPr>
          <w:sz w:val="22"/>
          <w:szCs w:val="22"/>
        </w:rPr>
        <w:t xml:space="preserve">Jesus challenges us </w:t>
      </w:r>
      <w:r w:rsidR="000C396E">
        <w:rPr>
          <w:sz w:val="22"/>
          <w:szCs w:val="22"/>
        </w:rPr>
        <w:t xml:space="preserve">(v13) to invite those in need to </w:t>
      </w:r>
      <w:proofErr w:type="spellStart"/>
      <w:r w:rsidR="000C396E">
        <w:rPr>
          <w:sz w:val="22"/>
          <w:szCs w:val="22"/>
        </w:rPr>
        <w:t>our</w:t>
      </w:r>
      <w:proofErr w:type="spellEnd"/>
      <w:r w:rsidR="000C396E">
        <w:rPr>
          <w:sz w:val="22"/>
          <w:szCs w:val="22"/>
        </w:rPr>
        <w:t xml:space="preserve"> banquets. Do you think he is talking about hospitality or evangelism and outreach</w:t>
      </w:r>
      <w:r w:rsidR="00BF32C0">
        <w:rPr>
          <w:sz w:val="22"/>
          <w:szCs w:val="22"/>
        </w:rPr>
        <w:t>?</w:t>
      </w:r>
    </w:p>
    <w:p w14:paraId="3BC3D22B" w14:textId="62628593" w:rsidR="000C396E" w:rsidRDefault="000C396E">
      <w:pPr>
        <w:rPr>
          <w:sz w:val="22"/>
          <w:szCs w:val="22"/>
        </w:rPr>
      </w:pPr>
    </w:p>
    <w:p w14:paraId="78AB3CF4" w14:textId="04497FAD" w:rsidR="000C396E" w:rsidRDefault="000C396E">
      <w:pPr>
        <w:rPr>
          <w:sz w:val="22"/>
          <w:szCs w:val="22"/>
        </w:rPr>
      </w:pPr>
      <w:r>
        <w:rPr>
          <w:sz w:val="22"/>
          <w:szCs w:val="22"/>
        </w:rPr>
        <w:t>How does this connect with how we see ourselves (</w:t>
      </w:r>
      <w:proofErr w:type="spellStart"/>
      <w:r>
        <w:rPr>
          <w:sz w:val="22"/>
          <w:szCs w:val="22"/>
        </w:rPr>
        <w:t>vv</w:t>
      </w:r>
      <w:proofErr w:type="spellEnd"/>
      <w:r>
        <w:rPr>
          <w:sz w:val="22"/>
          <w:szCs w:val="22"/>
        </w:rPr>
        <w:t xml:space="preserve"> 7 - 11) but also with how we see others (what we looked at in chapter </w:t>
      </w:r>
      <w:r w:rsidR="00DB1022">
        <w:rPr>
          <w:sz w:val="22"/>
          <w:szCs w:val="22"/>
        </w:rPr>
        <w:t>7)?</w:t>
      </w:r>
    </w:p>
    <w:p w14:paraId="12B3C07B" w14:textId="14EBDDBE" w:rsidR="00DB1022" w:rsidRDefault="00DB1022">
      <w:pPr>
        <w:rPr>
          <w:sz w:val="22"/>
          <w:szCs w:val="22"/>
        </w:rPr>
      </w:pPr>
    </w:p>
    <w:p w14:paraId="37A67833" w14:textId="1822ACD2" w:rsidR="00DB1022" w:rsidRDefault="00DB1022">
      <w:pPr>
        <w:rPr>
          <w:sz w:val="22"/>
          <w:szCs w:val="22"/>
        </w:rPr>
      </w:pPr>
      <w:r>
        <w:rPr>
          <w:sz w:val="22"/>
          <w:szCs w:val="22"/>
        </w:rPr>
        <w:t xml:space="preserve">How can we ensure that our hospitality </w:t>
      </w:r>
      <w:r w:rsidR="000B1DD2">
        <w:rPr>
          <w:sz w:val="22"/>
          <w:szCs w:val="22"/>
        </w:rPr>
        <w:t>reflects the gospel of grace? What practical steps do we need to take to ensure this happens?</w:t>
      </w:r>
    </w:p>
    <w:p w14:paraId="22942E9D" w14:textId="29CD0D96" w:rsidR="006F43C9" w:rsidRDefault="006F43C9">
      <w:pPr>
        <w:rPr>
          <w:sz w:val="22"/>
          <w:szCs w:val="22"/>
        </w:rPr>
      </w:pPr>
    </w:p>
    <w:p w14:paraId="3A8EF115" w14:textId="0C5501AC" w:rsidR="006F43C9" w:rsidRPr="00E42235" w:rsidRDefault="006F43C9">
      <w:pPr>
        <w:rPr>
          <w:i/>
          <w:iCs/>
          <w:color w:val="C00000"/>
          <w:sz w:val="22"/>
          <w:szCs w:val="22"/>
        </w:rPr>
      </w:pPr>
      <w:r w:rsidRPr="00E42235">
        <w:rPr>
          <w:i/>
          <w:iCs/>
          <w:color w:val="C00000"/>
          <w:sz w:val="22"/>
          <w:szCs w:val="22"/>
        </w:rPr>
        <w:t xml:space="preserve">Reflection: </w:t>
      </w:r>
      <w:r w:rsidR="00BF32C0">
        <w:rPr>
          <w:i/>
          <w:iCs/>
          <w:color w:val="C00000"/>
          <w:sz w:val="22"/>
          <w:szCs w:val="22"/>
        </w:rPr>
        <w:t xml:space="preserve">Some of us </w:t>
      </w:r>
      <w:r w:rsidR="00036F7C">
        <w:rPr>
          <w:i/>
          <w:iCs/>
          <w:color w:val="C00000"/>
          <w:sz w:val="22"/>
          <w:szCs w:val="22"/>
        </w:rPr>
        <w:t>are great at engaging with those we meet for the first time</w:t>
      </w:r>
      <w:r w:rsidR="00374361">
        <w:rPr>
          <w:i/>
          <w:iCs/>
          <w:color w:val="C00000"/>
          <w:sz w:val="22"/>
          <w:szCs w:val="22"/>
        </w:rPr>
        <w:t>.</w:t>
      </w:r>
      <w:r w:rsidR="00036F7C">
        <w:rPr>
          <w:i/>
          <w:iCs/>
          <w:color w:val="C00000"/>
          <w:sz w:val="22"/>
          <w:szCs w:val="22"/>
        </w:rPr>
        <w:t xml:space="preserve"> Some of us really struggle with that. </w:t>
      </w:r>
      <w:r w:rsidR="004A20A9">
        <w:rPr>
          <w:i/>
          <w:iCs/>
          <w:color w:val="C00000"/>
          <w:sz w:val="22"/>
          <w:szCs w:val="22"/>
        </w:rPr>
        <w:t>Where do you place yourself in that range? How as a church can we help each other be better at modelling the Gospel of Grace to the unworthy?</w:t>
      </w:r>
      <w:r w:rsidR="00E42235" w:rsidRPr="00E42235">
        <w:rPr>
          <w:i/>
          <w:iCs/>
          <w:color w:val="C00000"/>
          <w:sz w:val="22"/>
          <w:szCs w:val="22"/>
        </w:rPr>
        <w:t xml:space="preserve">  </w:t>
      </w:r>
    </w:p>
    <w:p w14:paraId="172AF127" w14:textId="65721CC3" w:rsidR="00E42235" w:rsidRDefault="00E42235">
      <w:pPr>
        <w:rPr>
          <w:sz w:val="22"/>
          <w:szCs w:val="22"/>
        </w:rPr>
      </w:pPr>
    </w:p>
    <w:p w14:paraId="60B0B27F" w14:textId="75BC956A" w:rsidR="007714C9" w:rsidRDefault="007714C9">
      <w:pPr>
        <w:rPr>
          <w:sz w:val="22"/>
          <w:szCs w:val="22"/>
        </w:rPr>
      </w:pPr>
    </w:p>
    <w:p w14:paraId="5EBCF732" w14:textId="0D109E57" w:rsidR="007714C9" w:rsidRDefault="007714C9">
      <w:pPr>
        <w:rPr>
          <w:sz w:val="22"/>
          <w:szCs w:val="22"/>
        </w:rPr>
      </w:pPr>
    </w:p>
    <w:p w14:paraId="360CD9FA" w14:textId="261315B4" w:rsidR="00E42235" w:rsidRDefault="00E42235">
      <w:pPr>
        <w:rPr>
          <w:sz w:val="22"/>
          <w:szCs w:val="22"/>
        </w:rPr>
      </w:pPr>
    </w:p>
    <w:p w14:paraId="4534519D" w14:textId="77777777" w:rsidR="00E42235" w:rsidRPr="005A09FB" w:rsidRDefault="00E42235">
      <w:pPr>
        <w:rPr>
          <w:sz w:val="22"/>
          <w:szCs w:val="22"/>
        </w:rPr>
      </w:pPr>
    </w:p>
    <w:sectPr w:rsidR="00E42235" w:rsidRPr="005A09FB" w:rsidSect="00B26C6F">
      <w:pgSz w:w="8400" w:h="1190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91588" w14:textId="77777777" w:rsidR="00E40F7C" w:rsidRDefault="00E40F7C" w:rsidP="00B26C6F">
      <w:r>
        <w:separator/>
      </w:r>
    </w:p>
  </w:endnote>
  <w:endnote w:type="continuationSeparator" w:id="0">
    <w:p w14:paraId="56EC4034" w14:textId="77777777" w:rsidR="00E40F7C" w:rsidRDefault="00E40F7C" w:rsidP="00B2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1CF0" w14:textId="77777777" w:rsidR="00E40F7C" w:rsidRDefault="00E40F7C" w:rsidP="00B26C6F">
      <w:r>
        <w:separator/>
      </w:r>
    </w:p>
  </w:footnote>
  <w:footnote w:type="continuationSeparator" w:id="0">
    <w:p w14:paraId="7B1C9264" w14:textId="77777777" w:rsidR="00E40F7C" w:rsidRDefault="00E40F7C" w:rsidP="00B2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48"/>
    <w:rsid w:val="00036F7C"/>
    <w:rsid w:val="00091BFF"/>
    <w:rsid w:val="00095D69"/>
    <w:rsid w:val="000A0480"/>
    <w:rsid w:val="000B1DD2"/>
    <w:rsid w:val="000C396E"/>
    <w:rsid w:val="001012CB"/>
    <w:rsid w:val="00142B42"/>
    <w:rsid w:val="00144F94"/>
    <w:rsid w:val="0017193C"/>
    <w:rsid w:val="001D760D"/>
    <w:rsid w:val="001D7793"/>
    <w:rsid w:val="001E35A6"/>
    <w:rsid w:val="002910C5"/>
    <w:rsid w:val="003420BA"/>
    <w:rsid w:val="003734A6"/>
    <w:rsid w:val="00374361"/>
    <w:rsid w:val="003819B3"/>
    <w:rsid w:val="004000F4"/>
    <w:rsid w:val="00454C71"/>
    <w:rsid w:val="0045615E"/>
    <w:rsid w:val="004A20A9"/>
    <w:rsid w:val="004C15F1"/>
    <w:rsid w:val="004C6B78"/>
    <w:rsid w:val="004E1018"/>
    <w:rsid w:val="00503B27"/>
    <w:rsid w:val="00556DCA"/>
    <w:rsid w:val="005A09FB"/>
    <w:rsid w:val="005B1CC7"/>
    <w:rsid w:val="00600642"/>
    <w:rsid w:val="00602B99"/>
    <w:rsid w:val="00684647"/>
    <w:rsid w:val="006E0DA7"/>
    <w:rsid w:val="006F43C9"/>
    <w:rsid w:val="00701748"/>
    <w:rsid w:val="007017A1"/>
    <w:rsid w:val="007250F0"/>
    <w:rsid w:val="007714C9"/>
    <w:rsid w:val="00777E73"/>
    <w:rsid w:val="007B472A"/>
    <w:rsid w:val="007B5AC4"/>
    <w:rsid w:val="007D2F3F"/>
    <w:rsid w:val="008A44BA"/>
    <w:rsid w:val="008E0AD5"/>
    <w:rsid w:val="008F14C3"/>
    <w:rsid w:val="0092419E"/>
    <w:rsid w:val="00936A69"/>
    <w:rsid w:val="00941762"/>
    <w:rsid w:val="00982C69"/>
    <w:rsid w:val="009D21F9"/>
    <w:rsid w:val="009F0DCE"/>
    <w:rsid w:val="00A4264D"/>
    <w:rsid w:val="00AD4FD4"/>
    <w:rsid w:val="00B26C6F"/>
    <w:rsid w:val="00B42AD1"/>
    <w:rsid w:val="00B8054F"/>
    <w:rsid w:val="00BC046A"/>
    <w:rsid w:val="00BF32C0"/>
    <w:rsid w:val="00C03BE4"/>
    <w:rsid w:val="00C62D42"/>
    <w:rsid w:val="00C9289B"/>
    <w:rsid w:val="00CF0743"/>
    <w:rsid w:val="00CF09FB"/>
    <w:rsid w:val="00D21A67"/>
    <w:rsid w:val="00D726A3"/>
    <w:rsid w:val="00DB1022"/>
    <w:rsid w:val="00DF2D55"/>
    <w:rsid w:val="00DF426F"/>
    <w:rsid w:val="00E40F7C"/>
    <w:rsid w:val="00E42235"/>
    <w:rsid w:val="00E73E83"/>
    <w:rsid w:val="00E82DF4"/>
    <w:rsid w:val="00EC6B3F"/>
    <w:rsid w:val="00ED289D"/>
    <w:rsid w:val="00EE62A5"/>
    <w:rsid w:val="00EF4328"/>
    <w:rsid w:val="00F71FCF"/>
    <w:rsid w:val="00F772DB"/>
    <w:rsid w:val="00FA72D4"/>
    <w:rsid w:val="00FC3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5592B1"/>
  <w15:chartTrackingRefBased/>
  <w15:docId w15:val="{54F87EE1-BC9A-1448-B7B9-A301FCDF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17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7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6C6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26C6F"/>
    <w:pPr>
      <w:tabs>
        <w:tab w:val="center" w:pos="4680"/>
        <w:tab w:val="right" w:pos="9360"/>
      </w:tabs>
    </w:pPr>
  </w:style>
  <w:style w:type="character" w:customStyle="1" w:styleId="HeaderChar">
    <w:name w:val="Header Char"/>
    <w:basedOn w:val="DefaultParagraphFont"/>
    <w:link w:val="Header"/>
    <w:uiPriority w:val="99"/>
    <w:rsid w:val="00B26C6F"/>
  </w:style>
  <w:style w:type="paragraph" w:styleId="Footer">
    <w:name w:val="footer"/>
    <w:basedOn w:val="Normal"/>
    <w:link w:val="FooterChar"/>
    <w:uiPriority w:val="99"/>
    <w:unhideWhenUsed/>
    <w:rsid w:val="00B26C6F"/>
    <w:pPr>
      <w:tabs>
        <w:tab w:val="center" w:pos="4680"/>
        <w:tab w:val="right" w:pos="9360"/>
      </w:tabs>
    </w:pPr>
  </w:style>
  <w:style w:type="character" w:customStyle="1" w:styleId="FooterChar">
    <w:name w:val="Footer Char"/>
    <w:basedOn w:val="DefaultParagraphFont"/>
    <w:link w:val="Footer"/>
    <w:uiPriority w:val="99"/>
    <w:rsid w:val="00B26C6F"/>
  </w:style>
  <w:style w:type="character" w:customStyle="1" w:styleId="Heading2Char">
    <w:name w:val="Heading 2 Char"/>
    <w:basedOn w:val="DefaultParagraphFont"/>
    <w:link w:val="Heading2"/>
    <w:uiPriority w:val="9"/>
    <w:rsid w:val="00D21A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Christ Church Little Heath</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Newstead</dc:creator>
  <cp:keywords/>
  <dc:description/>
  <cp:lastModifiedBy>Dominic Newstead</cp:lastModifiedBy>
  <cp:revision>3</cp:revision>
  <dcterms:created xsi:type="dcterms:W3CDTF">2021-05-14T07:29:00Z</dcterms:created>
  <dcterms:modified xsi:type="dcterms:W3CDTF">2021-05-14T08:13:00Z</dcterms:modified>
</cp:coreProperties>
</file>